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 xml:space="preserve">LESSON PLAN 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B.A.-2nd, SEM.-4th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Course code</w:t>
      </w:r>
      <w:proofErr w:type="gramStart"/>
      <w:r>
        <w:rPr>
          <w:b/>
          <w:u w:val="single"/>
        </w:rPr>
        <w:t>:-</w:t>
      </w:r>
      <w:proofErr w:type="gramEnd"/>
      <w:r>
        <w:rPr>
          <w:b/>
          <w:u w:val="single"/>
        </w:rPr>
        <w:t xml:space="preserve"> B23-ECO-401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SUBJECT - MACRO ECONOMICS -II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TEACHER’s NAME - LOVELY</w:t>
      </w:r>
    </w:p>
    <w:p w:rsidR="00CE3D14" w:rsidRDefault="00CE3D14">
      <w:pPr>
        <w:pStyle w:val="normal0"/>
        <w:rPr>
          <w:b/>
          <w:u w:val="single"/>
        </w:rPr>
      </w:pP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Feb(</w:t>
      </w:r>
      <w:proofErr w:type="gramEnd"/>
      <w:r>
        <w:rPr>
          <w:b/>
          <w:u w:val="single"/>
        </w:rPr>
        <w:t>Unit-1)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CE3D14" w:rsidRDefault="00D94EDB">
      <w:pPr>
        <w:pStyle w:val="normal0"/>
      </w:pPr>
      <w:r>
        <w:t>Keynesian Multiplier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CE3D14" w:rsidRDefault="00D94EDB">
      <w:pPr>
        <w:pStyle w:val="normal0"/>
      </w:pPr>
      <w:r>
        <w:t>Comparative Static and Dynamic process, Working of Multiplier in UDC’s.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CE3D14" w:rsidRDefault="00D94EDB">
      <w:pPr>
        <w:pStyle w:val="normal0"/>
      </w:pPr>
      <w:proofErr w:type="gramStart"/>
      <w:r>
        <w:t>Acceleration principle and concept of Super Multiplier.</w:t>
      </w:r>
      <w:proofErr w:type="gramEnd"/>
    </w:p>
    <w:p w:rsidR="00CE3D14" w:rsidRDefault="00CE3D14">
      <w:pPr>
        <w:pStyle w:val="normal0"/>
      </w:pPr>
    </w:p>
    <w:p w:rsidR="00CE3D14" w:rsidRDefault="00D94EDB">
      <w:pPr>
        <w:pStyle w:val="normal0"/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March(</w:t>
      </w:r>
      <w:proofErr w:type="gramEnd"/>
      <w:r>
        <w:rPr>
          <w:b/>
          <w:u w:val="single"/>
        </w:rPr>
        <w:t>Unit-2)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Presentation</w:t>
      </w:r>
    </w:p>
    <w:p w:rsidR="00CE3D14" w:rsidRDefault="00D94EDB">
      <w:pPr>
        <w:pStyle w:val="normal0"/>
      </w:pPr>
      <w:r>
        <w:t>Demand for money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Quiz</w:t>
      </w:r>
    </w:p>
    <w:p w:rsidR="00CE3D14" w:rsidRDefault="00D94EDB">
      <w:pPr>
        <w:pStyle w:val="normal0"/>
      </w:pPr>
      <w:r>
        <w:t xml:space="preserve">Keynesian Multiplier 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CE3D14" w:rsidRDefault="00D94EDB">
      <w:pPr>
        <w:pStyle w:val="normal0"/>
      </w:pPr>
      <w:r>
        <w:t>Quantity theory of</w:t>
      </w:r>
      <w:r>
        <w:t xml:space="preserve"> money-Fisher’s Approach and Cambridge Approach 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CE3D14" w:rsidRDefault="00D94EDB">
      <w:pPr>
        <w:pStyle w:val="normal0"/>
      </w:pPr>
      <w:r>
        <w:t>Keynesian theory of money</w:t>
      </w:r>
    </w:p>
    <w:p w:rsidR="00CE3D14" w:rsidRDefault="00CE3D14">
      <w:pPr>
        <w:pStyle w:val="normal0"/>
      </w:pP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Month - April (Unit-3)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CE3D14" w:rsidRDefault="00D94EDB">
      <w:pPr>
        <w:pStyle w:val="normal0"/>
      </w:pPr>
      <w:r>
        <w:t xml:space="preserve">Meaning, Causes and Effects of Inflation, Theories of Inflation 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CE3D14" w:rsidRDefault="00D94EDB">
      <w:pPr>
        <w:pStyle w:val="normal0"/>
      </w:pPr>
      <w:r>
        <w:t xml:space="preserve">Types of Inflation 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Presentation</w:t>
      </w:r>
    </w:p>
    <w:p w:rsidR="00CE3D14" w:rsidRDefault="00D94EDB">
      <w:pPr>
        <w:pStyle w:val="normal0"/>
      </w:pPr>
      <w:r>
        <w:t>Phillips curve in short run and long run.</w:t>
      </w:r>
    </w:p>
    <w:p w:rsidR="00CE3D14" w:rsidRDefault="00CE3D14">
      <w:pPr>
        <w:pStyle w:val="normal0"/>
      </w:pP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Month -May (Unit-4)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CE3D14" w:rsidRDefault="00D94EDB">
      <w:pPr>
        <w:pStyle w:val="normal0"/>
      </w:pPr>
      <w:r>
        <w:t>Business Cycles, Theories of trade Cycles.</w:t>
      </w:r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CE3D14" w:rsidRDefault="00D94EDB">
      <w:pPr>
        <w:pStyle w:val="normal0"/>
      </w:pPr>
      <w:proofErr w:type="gramStart"/>
      <w:r>
        <w:t>Keynes’s view of Trade Cycles.</w:t>
      </w:r>
      <w:proofErr w:type="gramEnd"/>
    </w:p>
    <w:p w:rsidR="00CE3D14" w:rsidRDefault="00D94EDB">
      <w:pPr>
        <w:pStyle w:val="normal0"/>
        <w:rPr>
          <w:b/>
          <w:u w:val="single"/>
        </w:rPr>
      </w:pPr>
      <w:r>
        <w:rPr>
          <w:b/>
          <w:u w:val="single"/>
        </w:rPr>
        <w:t xml:space="preserve">Presentation </w:t>
      </w:r>
    </w:p>
    <w:p w:rsidR="00CE3D14" w:rsidRDefault="00D94EDB">
      <w:pPr>
        <w:pStyle w:val="normal0"/>
      </w:pPr>
      <w:r>
        <w:t xml:space="preserve">Rate of </w:t>
      </w:r>
      <w:proofErr w:type="gramStart"/>
      <w:r>
        <w:t>Interest ,</w:t>
      </w:r>
      <w:proofErr w:type="gramEnd"/>
      <w:r>
        <w:t xml:space="preserve"> Keynesian theories of Interest &amp; IS-LM framework.</w:t>
      </w:r>
    </w:p>
    <w:p w:rsidR="00CE3D14" w:rsidRDefault="00CE3D14">
      <w:pPr>
        <w:pStyle w:val="normal0"/>
        <w:rPr>
          <w:b/>
          <w:u w:val="single"/>
        </w:rPr>
      </w:pPr>
    </w:p>
    <w:p w:rsidR="00CE3D14" w:rsidRDefault="00CE3D14">
      <w:pPr>
        <w:pStyle w:val="normal0"/>
      </w:pPr>
    </w:p>
    <w:p w:rsidR="00CE3D14" w:rsidRDefault="00CE3D14">
      <w:pPr>
        <w:pStyle w:val="normal0"/>
      </w:pPr>
    </w:p>
    <w:p w:rsidR="00CE3D14" w:rsidRDefault="00CE3D14">
      <w:pPr>
        <w:pStyle w:val="normal0"/>
      </w:pPr>
    </w:p>
    <w:p w:rsidR="00CE3D14" w:rsidRDefault="00CE3D14">
      <w:pPr>
        <w:pStyle w:val="normal0"/>
      </w:pPr>
    </w:p>
    <w:p w:rsidR="00CE3D14" w:rsidRDefault="00CE3D14">
      <w:pPr>
        <w:pStyle w:val="normal0"/>
        <w:rPr>
          <w:b/>
          <w:u w:val="single"/>
        </w:rPr>
      </w:pPr>
    </w:p>
    <w:sectPr w:rsidR="00CE3D14" w:rsidSect="00CE3D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E3D14"/>
    <w:rsid w:val="00CE3D14"/>
    <w:rsid w:val="00D9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CE3D1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CE3D1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CE3D1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CE3D1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CE3D1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CE3D1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E3D14"/>
  </w:style>
  <w:style w:type="paragraph" w:styleId="Title">
    <w:name w:val="Title"/>
    <w:basedOn w:val="normal0"/>
    <w:next w:val="normal0"/>
    <w:rsid w:val="00CE3D14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CE3D1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2025-03-24T07:43:00Z</dcterms:created>
  <dcterms:modified xsi:type="dcterms:W3CDTF">2025-03-24T07:43:00Z</dcterms:modified>
</cp:coreProperties>
</file>