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color w:val="b45f06"/>
        </w:rPr>
      </w:pPr>
      <w:r w:rsidDel="00000000" w:rsidR="00000000" w:rsidRPr="00000000">
        <w:rPr>
          <w:b w:val="1"/>
          <w:color w:val="b45f06"/>
          <w:rtl w:val="0"/>
        </w:rPr>
        <w:t xml:space="preserve">(Lesson plan)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B.A.1.</w:t>
      </w:r>
      <w:r w:rsidDel="00000000" w:rsidR="00000000" w:rsidRPr="00000000">
        <w:rPr>
          <w:b w:val="1"/>
          <w:rtl w:val="0"/>
        </w:rPr>
        <w:t xml:space="preserve">History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semester 2nd.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February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mothed.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1. Meaning of history and sources of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Ancient Indian History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Harappan Civilization.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  <w:t xml:space="preserve">3. The Vedic 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March.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Discussion mothed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tl w:val="0"/>
        </w:rPr>
        <w:t xml:space="preserve">. Religious Movements Buddhism and     Jainism 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rtl w:val="0"/>
        </w:rPr>
        <w:t xml:space="preserve">. Mahajanapadas: rise of Magadh Empire.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Quiz method.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rtl w:val="0"/>
        </w:rPr>
        <w:t xml:space="preserve">. Mauryan Empire: Chandragupta Maurya and Ashoka 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7</w:t>
      </w:r>
      <w:r w:rsidDel="00000000" w:rsidR="00000000" w:rsidRPr="00000000">
        <w:rPr>
          <w:rtl w:val="0"/>
        </w:rPr>
        <w:t xml:space="preserve">. Post -Mauryan States: kushanas and satavahanas.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April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mothed 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8</w:t>
      </w:r>
      <w:r w:rsidDel="00000000" w:rsidR="00000000" w:rsidRPr="00000000">
        <w:rPr>
          <w:rtl w:val="0"/>
        </w:rPr>
        <w:t xml:space="preserve">. Guptas Empire.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9</w:t>
      </w:r>
      <w:r w:rsidDel="00000000" w:rsidR="00000000" w:rsidRPr="00000000">
        <w:rPr>
          <w:rtl w:val="0"/>
        </w:rPr>
        <w:t xml:space="preserve">. Post Gupta period: pushyabhuties  and Chalukayas.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10</w:t>
      </w:r>
      <w:r w:rsidDel="00000000" w:rsidR="00000000" w:rsidRPr="00000000">
        <w:rPr>
          <w:rtl w:val="0"/>
        </w:rPr>
        <w:t xml:space="preserve">. Triangular struggle for Hegemony of Kannauj.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rtl w:val="0"/>
        </w:rPr>
        <w:t xml:space="preserve">11</w:t>
      </w:r>
      <w:r w:rsidDel="00000000" w:rsidR="00000000" w:rsidRPr="00000000">
        <w:rPr>
          <w:rtl w:val="0"/>
        </w:rPr>
        <w:t xml:space="preserve">.Polity and administration of Cholas </w:t>
      </w:r>
      <w:r w:rsidDel="00000000" w:rsidR="00000000" w:rsidRPr="00000000">
        <w:rPr>
          <w:b w:val="1"/>
          <w:rtl w:val="0"/>
        </w:rPr>
        <w:t xml:space="preserve">12</w:t>
      </w:r>
      <w:r w:rsidDel="00000000" w:rsidR="00000000" w:rsidRPr="00000000">
        <w:rPr>
          <w:rtl w:val="0"/>
        </w:rPr>
        <w:t xml:space="preserve">.Rise of Rajputs.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May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mothed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rtl w:val="0"/>
        </w:rPr>
        <w:t xml:space="preserve">12. </w:t>
      </w:r>
      <w:r w:rsidDel="00000000" w:rsidR="00000000" w:rsidRPr="00000000">
        <w:rPr>
          <w:rtl w:val="0"/>
        </w:rPr>
        <w:t xml:space="preserve">Rise of Rajputs.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13 </w:t>
      </w:r>
      <w:r w:rsidDel="00000000" w:rsidR="00000000" w:rsidRPr="00000000">
        <w:rPr>
          <w:rtl w:val="0"/>
        </w:rPr>
        <w:t xml:space="preserve">.Mohammad ghaznavi and Muhammad ghori .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Discussion method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Map supplement.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