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EA5DF" w14:textId="2E948B0F" w:rsidR="0046292B" w:rsidRPr="00286CDB" w:rsidRDefault="0046292B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LESSON PLAN</w:t>
      </w:r>
    </w:p>
    <w:p w14:paraId="7C2E1A46" w14:textId="76399072" w:rsidR="0046292B" w:rsidRPr="00286CDB" w:rsidRDefault="0046292B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286CDB">
        <w:rPr>
          <w:rFonts w:cstheme="minorHAnsi"/>
          <w:b/>
          <w:bCs/>
          <w:sz w:val="24"/>
          <w:szCs w:val="24"/>
        </w:rPr>
        <w:t>B.Sc. &amp; B.Com 1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>st</w:t>
      </w:r>
      <w:r w:rsidRPr="00286CDB">
        <w:rPr>
          <w:rFonts w:cstheme="minorHAnsi"/>
          <w:b/>
          <w:bCs/>
          <w:sz w:val="24"/>
          <w:szCs w:val="24"/>
        </w:rPr>
        <w:t xml:space="preserve"> YEAR (1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>st</w:t>
      </w:r>
      <w:r w:rsidRPr="00286CDB">
        <w:rPr>
          <w:rFonts w:cstheme="minorHAnsi"/>
          <w:b/>
          <w:bCs/>
          <w:sz w:val="24"/>
          <w:szCs w:val="24"/>
        </w:rPr>
        <w:t xml:space="preserve"> Sem.)</w:t>
      </w:r>
    </w:p>
    <w:bookmarkEnd w:id="0"/>
    <w:p w14:paraId="0FB2ED76" w14:textId="7B13AE5D" w:rsidR="0046292B" w:rsidRPr="00286CDB" w:rsidRDefault="0046292B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 xml:space="preserve">PAPER – Human Value </w:t>
      </w:r>
    </w:p>
    <w:p w14:paraId="5E4C8F6C" w14:textId="780C5D01" w:rsidR="0046292B" w:rsidRPr="00286CDB" w:rsidRDefault="0046292B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 xml:space="preserve">Teacher Name – </w:t>
      </w:r>
      <w:r w:rsidR="00F748A8" w:rsidRPr="00286CDB">
        <w:rPr>
          <w:rFonts w:cstheme="minorHAnsi"/>
          <w:b/>
          <w:bCs/>
          <w:sz w:val="24"/>
          <w:szCs w:val="24"/>
        </w:rPr>
        <w:t>SUNITA DEVI</w:t>
      </w:r>
    </w:p>
    <w:p w14:paraId="11A6456F" w14:textId="77777777" w:rsidR="00987378" w:rsidRPr="00286CDB" w:rsidRDefault="00987378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279" w:type="dxa"/>
        <w:tblLook w:val="04A0" w:firstRow="1" w:lastRow="0" w:firstColumn="1" w:lastColumn="0" w:noHBand="0" w:noVBand="1"/>
      </w:tblPr>
      <w:tblGrid>
        <w:gridCol w:w="1433"/>
        <w:gridCol w:w="5508"/>
        <w:gridCol w:w="2338"/>
      </w:tblGrid>
      <w:tr w:rsidR="0046292B" w:rsidRPr="00286CDB" w14:paraId="29C6E06F" w14:textId="77777777" w:rsidTr="00C77BCA">
        <w:tc>
          <w:tcPr>
            <w:tcW w:w="1433" w:type="dxa"/>
          </w:tcPr>
          <w:p w14:paraId="3A270DFB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5508" w:type="dxa"/>
          </w:tcPr>
          <w:p w14:paraId="075037AB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338" w:type="dxa"/>
          </w:tcPr>
          <w:p w14:paraId="2B745AA9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Method</w:t>
            </w:r>
          </w:p>
        </w:tc>
      </w:tr>
      <w:tr w:rsidR="0046292B" w:rsidRPr="00286CDB" w14:paraId="27F05E8C" w14:textId="77777777" w:rsidTr="00C77BCA">
        <w:tc>
          <w:tcPr>
            <w:tcW w:w="1433" w:type="dxa"/>
          </w:tcPr>
          <w:p w14:paraId="4D9CD066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5508" w:type="dxa"/>
          </w:tcPr>
          <w:p w14:paraId="72298904" w14:textId="77777777" w:rsidR="005229A8" w:rsidRPr="00286CDB" w:rsidRDefault="005229A8" w:rsidP="00F748A8">
            <w:pPr>
              <w:rPr>
                <w:rFonts w:cstheme="minorHAnsi"/>
                <w:b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>Course Introduction - Need</w:t>
            </w:r>
            <w:r w:rsidR="001B61F8" w:rsidRPr="00286CDB">
              <w:rPr>
                <w:rFonts w:cstheme="minorHAnsi"/>
                <w:b/>
                <w:sz w:val="24"/>
                <w:szCs w:val="24"/>
              </w:rPr>
              <w:t>, Content and Process for Value Education</w:t>
            </w:r>
            <w:r w:rsidRPr="00286CDB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9ABBAA6" w14:textId="77777777" w:rsidR="005229A8" w:rsidRPr="00286CDB" w:rsidRDefault="001B61F8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Indian Concept of Time and Space</w:t>
            </w:r>
            <w:r w:rsidR="005229A8" w:rsidRPr="00286CDB">
              <w:rPr>
                <w:rFonts w:cstheme="minorHAnsi"/>
                <w:sz w:val="24"/>
                <w:szCs w:val="24"/>
              </w:rPr>
              <w:t xml:space="preserve"> </w:t>
            </w:r>
            <w:r w:rsidRPr="00286CDB">
              <w:rPr>
                <w:rFonts w:cstheme="minorHAnsi"/>
                <w:sz w:val="24"/>
                <w:szCs w:val="24"/>
              </w:rPr>
              <w:t xml:space="preserve">Understanding the need, </w:t>
            </w:r>
            <w:r w:rsidR="005229A8" w:rsidRPr="00286CDB">
              <w:rPr>
                <w:rFonts w:cstheme="minorHAnsi"/>
                <w:sz w:val="24"/>
                <w:szCs w:val="24"/>
              </w:rPr>
              <w:t>content</w:t>
            </w:r>
            <w:r w:rsidRPr="00286CDB">
              <w:rPr>
                <w:rFonts w:cstheme="minorHAnsi"/>
                <w:sz w:val="24"/>
                <w:szCs w:val="24"/>
              </w:rPr>
              <w:t xml:space="preserve"> and process for Value Edu</w:t>
            </w:r>
            <w:r w:rsidR="005229A8" w:rsidRPr="00286CDB">
              <w:rPr>
                <w:rFonts w:cstheme="minorHAnsi"/>
                <w:sz w:val="24"/>
                <w:szCs w:val="24"/>
              </w:rPr>
              <w:t>cation.</w:t>
            </w:r>
          </w:p>
          <w:p w14:paraId="1394DE0F" w14:textId="50860D1F" w:rsidR="0046292B" w:rsidRPr="00286CDB" w:rsidRDefault="005229A8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 </w:t>
            </w:r>
            <w:r w:rsidR="001B61F8" w:rsidRPr="00286CDB">
              <w:rPr>
                <w:rFonts w:cstheme="minorHAnsi"/>
                <w:sz w:val="24"/>
                <w:szCs w:val="24"/>
              </w:rPr>
              <w:t>Classification of Value Education</w:t>
            </w:r>
            <w:r w:rsidRPr="00286CDB">
              <w:rPr>
                <w:rFonts w:cstheme="minorHAnsi"/>
                <w:sz w:val="24"/>
                <w:szCs w:val="24"/>
              </w:rPr>
              <w:t xml:space="preserve">: understanding Personal Values </w:t>
            </w:r>
            <w:r w:rsidR="001B61F8" w:rsidRPr="00286CDB">
              <w:rPr>
                <w:rFonts w:cstheme="minorHAnsi"/>
                <w:sz w:val="24"/>
                <w:szCs w:val="24"/>
              </w:rPr>
              <w:t>Social Values.</w:t>
            </w:r>
          </w:p>
        </w:tc>
        <w:tc>
          <w:tcPr>
            <w:tcW w:w="2338" w:type="dxa"/>
          </w:tcPr>
          <w:p w14:paraId="085F8C17" w14:textId="77777777" w:rsidR="005229A8" w:rsidRPr="00286CDB" w:rsidRDefault="005229A8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57EEA58" w14:textId="77777777" w:rsidR="005229A8" w:rsidRPr="00286CDB" w:rsidRDefault="005229A8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FBB6EEB" w14:textId="548DF864" w:rsidR="005229A8" w:rsidRPr="00286CDB" w:rsidRDefault="005229A8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24F6801A" w14:textId="77777777" w:rsidR="0046292B" w:rsidRPr="00286CDB" w:rsidRDefault="0046292B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715BC94" w14:textId="53A99015" w:rsidR="005229A8" w:rsidRPr="00286CDB" w:rsidRDefault="005229A8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Discussion Method</w:t>
            </w:r>
          </w:p>
        </w:tc>
      </w:tr>
      <w:tr w:rsidR="0046292B" w:rsidRPr="00286CDB" w14:paraId="3D187A28" w14:textId="77777777" w:rsidTr="00C77BCA">
        <w:tc>
          <w:tcPr>
            <w:tcW w:w="1433" w:type="dxa"/>
          </w:tcPr>
          <w:p w14:paraId="4B67E019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5508" w:type="dxa"/>
          </w:tcPr>
          <w:p w14:paraId="3906F610" w14:textId="73EAE845" w:rsidR="002C5CD0" w:rsidRPr="00286CDB" w:rsidRDefault="002C5CD0" w:rsidP="00F748A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Moral Values &amp; Spiritual Values; Understanding the difference between ideology and values.</w:t>
            </w:r>
          </w:p>
          <w:p w14:paraId="328F283A" w14:textId="00CD3398" w:rsidR="002C5CD0" w:rsidRPr="00286CDB" w:rsidRDefault="002C5CD0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Understanding Harmony with self, Society and Nature.</w:t>
            </w:r>
          </w:p>
          <w:p w14:paraId="727986D7" w14:textId="3D374117" w:rsidR="00B63124" w:rsidRPr="00286CDB" w:rsidRDefault="00B63124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Human Values and Ethics</w:t>
            </w:r>
            <w:r w:rsidR="002C5CD0" w:rsidRPr="00286CDB">
              <w:rPr>
                <w:rFonts w:cstheme="minorHAnsi"/>
                <w:sz w:val="24"/>
                <w:szCs w:val="24"/>
              </w:rPr>
              <w:t xml:space="preserve"> </w:t>
            </w:r>
            <w:r w:rsidRPr="00286CDB">
              <w:rPr>
                <w:rFonts w:cstheme="minorHAnsi"/>
                <w:sz w:val="24"/>
                <w:szCs w:val="24"/>
              </w:rPr>
              <w:t>Meaning and nature of human values; Signi</w:t>
            </w:r>
            <w:r w:rsidR="002C5CD0" w:rsidRPr="00286CDB">
              <w:rPr>
                <w:rFonts w:cstheme="minorHAnsi"/>
                <w:sz w:val="24"/>
                <w:szCs w:val="24"/>
              </w:rPr>
              <w:t>ficance of human values in life.</w:t>
            </w:r>
          </w:p>
          <w:p w14:paraId="3B36E722" w14:textId="39C2E764" w:rsidR="00B63124" w:rsidRPr="00286CDB" w:rsidRDefault="00B63124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Relation between values and ethics.</w:t>
            </w:r>
          </w:p>
          <w:p w14:paraId="78F50070" w14:textId="4814CEA8" w:rsidR="00B63124" w:rsidRPr="00286CDB" w:rsidRDefault="00B63124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Relevance of Human values</w:t>
            </w:r>
            <w:r w:rsidR="002C5CD0" w:rsidRPr="00286CDB">
              <w:rPr>
                <w:rFonts w:cstheme="minorHAnsi"/>
                <w:sz w:val="24"/>
                <w:szCs w:val="24"/>
              </w:rPr>
              <w:t xml:space="preserve">: Integrity Empathy, Loksangrah, </w:t>
            </w:r>
            <w:r w:rsidRPr="00286CDB">
              <w:rPr>
                <w:rFonts w:cstheme="minorHAnsi"/>
                <w:sz w:val="24"/>
                <w:szCs w:val="24"/>
              </w:rPr>
              <w:t>Brahmvihara.</w:t>
            </w:r>
          </w:p>
          <w:p w14:paraId="7DC6C143" w14:textId="0C28F50C" w:rsidR="0046292B" w:rsidRPr="00286CDB" w:rsidRDefault="00B63124" w:rsidP="00F748A8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Theory of Naya (Jainism), Deontology, Virtue Ethics, Utilitarianism</w:t>
            </w:r>
          </w:p>
        </w:tc>
        <w:tc>
          <w:tcPr>
            <w:tcW w:w="2338" w:type="dxa"/>
          </w:tcPr>
          <w:p w14:paraId="35856789" w14:textId="4CBC5520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Quiz</w:t>
            </w:r>
          </w:p>
          <w:p w14:paraId="3EDED3B8" w14:textId="77777777" w:rsidR="0046292B" w:rsidRPr="00286CDB" w:rsidRDefault="0046292B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489F4ED" w14:textId="77777777" w:rsidR="0000564B" w:rsidRDefault="0000564B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6E38942" w14:textId="3CAEAF5A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1A998805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CB11A72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PPT by Teacher</w:t>
            </w:r>
          </w:p>
          <w:p w14:paraId="65423A41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94F3025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5ED2874" w14:textId="7AACD2A6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PPT by Student</w:t>
            </w:r>
          </w:p>
          <w:p w14:paraId="0C6C9839" w14:textId="6DF6F3A0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6292B" w:rsidRPr="00286CDB" w14:paraId="2C719270" w14:textId="77777777" w:rsidTr="00C77BCA">
        <w:tc>
          <w:tcPr>
            <w:tcW w:w="1433" w:type="dxa"/>
          </w:tcPr>
          <w:p w14:paraId="6F1313E4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5508" w:type="dxa"/>
          </w:tcPr>
          <w:p w14:paraId="2BB87D32" w14:textId="77777777" w:rsidR="00B63124" w:rsidRPr="00286CDB" w:rsidRDefault="00B63124" w:rsidP="00F748A8">
            <w:pPr>
              <w:rPr>
                <w:rFonts w:cstheme="minorHAnsi"/>
                <w:b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>Integrated Personality and Well-being</w:t>
            </w:r>
          </w:p>
          <w:p w14:paraId="5FA7C08D" w14:textId="6007408A" w:rsidR="00B63124" w:rsidRPr="00286CDB" w:rsidRDefault="00B63124" w:rsidP="00F748A8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Understanding the relationship among: Self, Identity and Personality.</w:t>
            </w:r>
          </w:p>
          <w:p w14:paraId="39215851" w14:textId="0F2E2BE3" w:rsidR="00B63124" w:rsidRPr="00286CDB" w:rsidRDefault="00B63124" w:rsidP="00F748A8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Understanding Integrated Personality - with the three gunas theory of</w:t>
            </w:r>
            <w:r w:rsidR="002C5CD0" w:rsidRPr="00286CDB">
              <w:rPr>
                <w:rFonts w:cstheme="minorHAnsi"/>
                <w:sz w:val="24"/>
                <w:szCs w:val="24"/>
              </w:rPr>
              <w:t xml:space="preserve"> </w:t>
            </w:r>
            <w:r w:rsidRPr="00286CDB">
              <w:rPr>
                <w:rFonts w:cstheme="minorHAnsi"/>
                <w:sz w:val="24"/>
                <w:szCs w:val="24"/>
              </w:rPr>
              <w:t>Bankhya, the four</w:t>
            </w:r>
            <w:r w:rsidR="002C5CD0" w:rsidRPr="00286CDB">
              <w:rPr>
                <w:rFonts w:cstheme="minorHAnsi"/>
                <w:sz w:val="24"/>
                <w:szCs w:val="24"/>
              </w:rPr>
              <w:t>/Antah-karanas (inner</w:t>
            </w:r>
            <w:r w:rsidRPr="00286CDB">
              <w:rPr>
                <w:rFonts w:cstheme="minorHAnsi"/>
                <w:sz w:val="24"/>
                <w:szCs w:val="24"/>
              </w:rPr>
              <w:t>instruments) in Yoga and Panchkosha (fiv heatks) in Upanished</w:t>
            </w:r>
            <w:r w:rsidR="002C5CD0" w:rsidRPr="00286CDB">
              <w:rPr>
                <w:rFonts w:cstheme="minorHAnsi"/>
                <w:sz w:val="24"/>
                <w:szCs w:val="24"/>
              </w:rPr>
              <w:t>.</w:t>
            </w:r>
          </w:p>
          <w:p w14:paraId="0076907E" w14:textId="7200837B" w:rsidR="0046292B" w:rsidRPr="00286CDB" w:rsidRDefault="00B63124" w:rsidP="00F748A8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Approaching comprehensive understanding of well-being and its relation to Happiness.</w:t>
            </w:r>
          </w:p>
        </w:tc>
        <w:tc>
          <w:tcPr>
            <w:tcW w:w="2338" w:type="dxa"/>
          </w:tcPr>
          <w:p w14:paraId="69439064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F91EB3E" w14:textId="333767FF" w:rsidR="0046292B" w:rsidRPr="00286CDB" w:rsidRDefault="0046292B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  <w:r w:rsidR="00703423" w:rsidRPr="00286CDB">
              <w:rPr>
                <w:rFonts w:cstheme="minorHAnsi"/>
                <w:bCs/>
                <w:sz w:val="24"/>
                <w:szCs w:val="24"/>
              </w:rPr>
              <w:t>(Test)</w:t>
            </w:r>
          </w:p>
          <w:p w14:paraId="5168A8DA" w14:textId="77777777" w:rsidR="0046292B" w:rsidRPr="00286CDB" w:rsidRDefault="0046292B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7229D72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  <w:p w14:paraId="5F0883FE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3804FDB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D377FF3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6EDA121" w14:textId="2B0958FC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  <w:p w14:paraId="5662EED7" w14:textId="18C0FF38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6292B" w:rsidRPr="00286CDB" w14:paraId="04994D92" w14:textId="77777777" w:rsidTr="00C77BCA">
        <w:tc>
          <w:tcPr>
            <w:tcW w:w="1433" w:type="dxa"/>
          </w:tcPr>
          <w:p w14:paraId="1C0B8E7C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508" w:type="dxa"/>
          </w:tcPr>
          <w:p w14:paraId="3C15F413" w14:textId="77777777" w:rsidR="00B63124" w:rsidRPr="00286CDB" w:rsidRDefault="00B63124" w:rsidP="00F748A8">
            <w:pPr>
              <w:rPr>
                <w:rFonts w:cstheme="minorHAnsi"/>
                <w:b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>Professional Ethics and Global Citizenship</w:t>
            </w:r>
          </w:p>
          <w:p w14:paraId="5FED8D75" w14:textId="77777777" w:rsidR="002C5CD0" w:rsidRPr="00286CDB" w:rsidRDefault="00B63124" w:rsidP="00F748A8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Nature, characteristics and scope of professional ethics; Types of Professional Ethics</w:t>
            </w:r>
            <w:r w:rsidR="002C5CD0" w:rsidRPr="00286CDB">
              <w:rPr>
                <w:rFonts w:cstheme="minorHAnsi"/>
                <w:sz w:val="24"/>
                <w:szCs w:val="24"/>
              </w:rPr>
              <w:t>.</w:t>
            </w:r>
          </w:p>
          <w:p w14:paraId="5DEC70EE" w14:textId="7D962F80" w:rsidR="0046292B" w:rsidRPr="00286CDB" w:rsidRDefault="00B63124" w:rsidP="00F748A8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Professional Values: Trusteeship, Inclusiveness, Commitment, Sustainability, Accountability, Transparency, Impartiality:</w:t>
            </w:r>
          </w:p>
        </w:tc>
        <w:tc>
          <w:tcPr>
            <w:tcW w:w="2338" w:type="dxa"/>
          </w:tcPr>
          <w:p w14:paraId="44AA0338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1081BEC" w14:textId="238C64E7" w:rsidR="0046292B" w:rsidRPr="00286CDB" w:rsidRDefault="0046292B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  <w:r w:rsidR="00703423" w:rsidRPr="00286CDB">
              <w:rPr>
                <w:rFonts w:cstheme="minorHAnsi"/>
                <w:bCs/>
                <w:sz w:val="24"/>
                <w:szCs w:val="24"/>
              </w:rPr>
              <w:t>(Test)</w:t>
            </w:r>
          </w:p>
          <w:p w14:paraId="44C3BF93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E378FEE" w14:textId="24993AF4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</w:tc>
      </w:tr>
      <w:tr w:rsidR="0046292B" w:rsidRPr="00286CDB" w14:paraId="588AE509" w14:textId="77777777" w:rsidTr="00C77BCA">
        <w:tc>
          <w:tcPr>
            <w:tcW w:w="1433" w:type="dxa"/>
          </w:tcPr>
          <w:p w14:paraId="08417EAF" w14:textId="77777777" w:rsidR="0046292B" w:rsidRPr="00286CDB" w:rsidRDefault="0046292B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5508" w:type="dxa"/>
          </w:tcPr>
          <w:p w14:paraId="01193DEC" w14:textId="348621C1" w:rsidR="00B63124" w:rsidRPr="00286CDB" w:rsidRDefault="00B63124" w:rsidP="00F748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Values for Global Citizenship: Equality, Justice and Human Dignity.</w:t>
            </w:r>
          </w:p>
          <w:p w14:paraId="4069424D" w14:textId="46584E84" w:rsidR="00B63124" w:rsidRPr="00286CDB" w:rsidRDefault="00B63124" w:rsidP="00F748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Nature and need of competency based education; Types of Competencies, Core</w:t>
            </w:r>
            <w:r w:rsidR="002C5CD0" w:rsidRPr="00286CDB">
              <w:rPr>
                <w:rFonts w:cstheme="minorHAnsi"/>
                <w:sz w:val="24"/>
                <w:szCs w:val="24"/>
              </w:rPr>
              <w:t>.</w:t>
            </w:r>
          </w:p>
          <w:p w14:paraId="21216D53" w14:textId="1E985725" w:rsidR="00B63124" w:rsidRPr="00286CDB" w:rsidRDefault="00B63124" w:rsidP="00F748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Competencies: communication, teamwork, planning and achieving goals, Functional</w:t>
            </w:r>
            <w:r w:rsidR="002C5CD0" w:rsidRPr="00286CDB">
              <w:rPr>
                <w:rFonts w:cstheme="minorHAnsi"/>
                <w:sz w:val="24"/>
                <w:szCs w:val="24"/>
              </w:rPr>
              <w:t>.</w:t>
            </w:r>
          </w:p>
          <w:p w14:paraId="37492290" w14:textId="4F2DB1CD" w:rsidR="0046292B" w:rsidRPr="00286CDB" w:rsidRDefault="00B63124" w:rsidP="00F748A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Competencies: analytical thinking, </w:t>
            </w:r>
            <w:r w:rsidR="002C5CD0" w:rsidRPr="00286CDB">
              <w:rPr>
                <w:rFonts w:cstheme="minorHAnsi"/>
                <w:sz w:val="24"/>
                <w:szCs w:val="24"/>
              </w:rPr>
              <w:t xml:space="preserve">knowledge sharing and learning, </w:t>
            </w:r>
            <w:r w:rsidRPr="00286CDB">
              <w:rPr>
                <w:rFonts w:cstheme="minorHAnsi"/>
                <w:sz w:val="24"/>
                <w:szCs w:val="24"/>
              </w:rPr>
              <w:t>decision making, partnership building.</w:t>
            </w:r>
          </w:p>
        </w:tc>
        <w:tc>
          <w:tcPr>
            <w:tcW w:w="2338" w:type="dxa"/>
          </w:tcPr>
          <w:p w14:paraId="57AFBB35" w14:textId="77777777" w:rsidR="0046292B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Discussion Method</w:t>
            </w:r>
          </w:p>
          <w:p w14:paraId="25557F09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EA7DD0D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Discussion Method</w:t>
            </w:r>
          </w:p>
          <w:p w14:paraId="68DC17B9" w14:textId="77777777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5CE6E7F" w14:textId="77777777" w:rsidR="00703423" w:rsidRPr="00286CDB" w:rsidRDefault="00703423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Based(Test)</w:t>
            </w:r>
          </w:p>
          <w:p w14:paraId="65B06B0F" w14:textId="3C081A4E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BBFCF93" w14:textId="43A2B294" w:rsidR="002C5CD0" w:rsidRPr="00286CDB" w:rsidRDefault="002C5CD0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</w:tc>
      </w:tr>
    </w:tbl>
    <w:p w14:paraId="08F28021" w14:textId="77777777" w:rsidR="0006151C" w:rsidRDefault="0006151C" w:rsidP="00913907">
      <w:pPr>
        <w:spacing w:after="0" w:line="240" w:lineRule="auto"/>
        <w:rPr>
          <w:b/>
          <w:bCs/>
          <w:sz w:val="24"/>
          <w:szCs w:val="24"/>
        </w:rPr>
      </w:pPr>
    </w:p>
    <w:p w14:paraId="45907A5C" w14:textId="270AD55A" w:rsidR="009A5C2D" w:rsidRPr="00286CDB" w:rsidRDefault="009A5C2D" w:rsidP="00F748A8">
      <w:pPr>
        <w:spacing w:line="240" w:lineRule="auto"/>
        <w:rPr>
          <w:rFonts w:cstheme="minorHAnsi"/>
          <w:b/>
          <w:bCs/>
          <w:sz w:val="24"/>
          <w:szCs w:val="24"/>
        </w:rPr>
      </w:pPr>
    </w:p>
    <w:sectPr w:rsidR="009A5C2D" w:rsidRPr="00286CDB" w:rsidSect="0098737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6BF92" w14:textId="77777777" w:rsidR="00496190" w:rsidRDefault="00496190" w:rsidP="00FD0E39">
      <w:pPr>
        <w:spacing w:after="0" w:line="240" w:lineRule="auto"/>
      </w:pPr>
      <w:r>
        <w:separator/>
      </w:r>
    </w:p>
  </w:endnote>
  <w:endnote w:type="continuationSeparator" w:id="0">
    <w:p w14:paraId="4C01421D" w14:textId="77777777" w:rsidR="00496190" w:rsidRDefault="00496190" w:rsidP="00F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8AD81" w14:textId="77777777" w:rsidR="00496190" w:rsidRDefault="00496190" w:rsidP="00FD0E39">
      <w:pPr>
        <w:spacing w:after="0" w:line="240" w:lineRule="auto"/>
      </w:pPr>
      <w:r>
        <w:separator/>
      </w:r>
    </w:p>
  </w:footnote>
  <w:footnote w:type="continuationSeparator" w:id="0">
    <w:p w14:paraId="16B054EB" w14:textId="77777777" w:rsidR="00496190" w:rsidRDefault="00496190" w:rsidP="00FD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47B"/>
    <w:multiLevelType w:val="hybridMultilevel"/>
    <w:tmpl w:val="7FF8E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4E95"/>
    <w:multiLevelType w:val="hybridMultilevel"/>
    <w:tmpl w:val="E3328D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A49D5"/>
    <w:multiLevelType w:val="hybridMultilevel"/>
    <w:tmpl w:val="BFA467C0"/>
    <w:lvl w:ilvl="0" w:tplc="8FF2B87C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5C99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92E238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CB078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658DB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91AE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2B4C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FAE6E5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78C47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DD6F5B"/>
    <w:multiLevelType w:val="hybridMultilevel"/>
    <w:tmpl w:val="A2AC0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0F"/>
    <w:multiLevelType w:val="hybridMultilevel"/>
    <w:tmpl w:val="3724E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B4BBA"/>
    <w:multiLevelType w:val="hybridMultilevel"/>
    <w:tmpl w:val="D1AA1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D1A"/>
    <w:multiLevelType w:val="hybridMultilevel"/>
    <w:tmpl w:val="02222B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1816"/>
    <w:multiLevelType w:val="hybridMultilevel"/>
    <w:tmpl w:val="976ECF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FFF"/>
    <w:multiLevelType w:val="hybridMultilevel"/>
    <w:tmpl w:val="9D5C5538"/>
    <w:lvl w:ilvl="0" w:tplc="D96826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DEAADA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F26D00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9E487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780C2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BE43C0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2C8F9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8099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F26F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62FF"/>
    <w:multiLevelType w:val="hybridMultilevel"/>
    <w:tmpl w:val="3B94F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666"/>
    <w:multiLevelType w:val="hybridMultilevel"/>
    <w:tmpl w:val="A210B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56D80"/>
    <w:multiLevelType w:val="hybridMultilevel"/>
    <w:tmpl w:val="2744C1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A19BC"/>
    <w:multiLevelType w:val="hybridMultilevel"/>
    <w:tmpl w:val="E4B825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92ECB"/>
    <w:multiLevelType w:val="hybridMultilevel"/>
    <w:tmpl w:val="D132EC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7469C"/>
    <w:multiLevelType w:val="hybridMultilevel"/>
    <w:tmpl w:val="06BEF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87D5A"/>
    <w:multiLevelType w:val="hybridMultilevel"/>
    <w:tmpl w:val="BBBEF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4EC3"/>
    <w:multiLevelType w:val="hybridMultilevel"/>
    <w:tmpl w:val="C9789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53473"/>
    <w:multiLevelType w:val="hybridMultilevel"/>
    <w:tmpl w:val="BDFC1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459F"/>
    <w:multiLevelType w:val="hybridMultilevel"/>
    <w:tmpl w:val="2F80A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00C4"/>
    <w:multiLevelType w:val="hybridMultilevel"/>
    <w:tmpl w:val="1FA0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04736"/>
    <w:multiLevelType w:val="hybridMultilevel"/>
    <w:tmpl w:val="31E8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2306"/>
    <w:multiLevelType w:val="hybridMultilevel"/>
    <w:tmpl w:val="A7063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7C6"/>
    <w:multiLevelType w:val="hybridMultilevel"/>
    <w:tmpl w:val="F540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C42AB"/>
    <w:multiLevelType w:val="hybridMultilevel"/>
    <w:tmpl w:val="C2224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1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4"/>
  </w:num>
  <w:num w:numId="11">
    <w:abstractNumId w:val="3"/>
  </w:num>
  <w:num w:numId="12">
    <w:abstractNumId w:val="15"/>
  </w:num>
  <w:num w:numId="13">
    <w:abstractNumId w:val="23"/>
  </w:num>
  <w:num w:numId="14">
    <w:abstractNumId w:val="22"/>
  </w:num>
  <w:num w:numId="15">
    <w:abstractNumId w:val="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7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E6"/>
    <w:rsid w:val="0000564B"/>
    <w:rsid w:val="0006151C"/>
    <w:rsid w:val="00123731"/>
    <w:rsid w:val="00123A37"/>
    <w:rsid w:val="001B61F8"/>
    <w:rsid w:val="001B699F"/>
    <w:rsid w:val="001D1492"/>
    <w:rsid w:val="00220FAF"/>
    <w:rsid w:val="00286CDB"/>
    <w:rsid w:val="00297DAA"/>
    <w:rsid w:val="002C5CD0"/>
    <w:rsid w:val="0039626A"/>
    <w:rsid w:val="004256B3"/>
    <w:rsid w:val="00427CFF"/>
    <w:rsid w:val="0046292B"/>
    <w:rsid w:val="00496190"/>
    <w:rsid w:val="00511A67"/>
    <w:rsid w:val="005229A8"/>
    <w:rsid w:val="00547CB5"/>
    <w:rsid w:val="005521F8"/>
    <w:rsid w:val="00601E8A"/>
    <w:rsid w:val="00615D16"/>
    <w:rsid w:val="006412E3"/>
    <w:rsid w:val="0066318D"/>
    <w:rsid w:val="006D653C"/>
    <w:rsid w:val="00703423"/>
    <w:rsid w:val="00724BE6"/>
    <w:rsid w:val="00736430"/>
    <w:rsid w:val="007949ED"/>
    <w:rsid w:val="007B1657"/>
    <w:rsid w:val="007C0B61"/>
    <w:rsid w:val="007E261F"/>
    <w:rsid w:val="008E5B5F"/>
    <w:rsid w:val="00913907"/>
    <w:rsid w:val="00955192"/>
    <w:rsid w:val="00987378"/>
    <w:rsid w:val="009A5C2D"/>
    <w:rsid w:val="00AE1C66"/>
    <w:rsid w:val="00B25C65"/>
    <w:rsid w:val="00B57AA3"/>
    <w:rsid w:val="00B63124"/>
    <w:rsid w:val="00BC0920"/>
    <w:rsid w:val="00BC7787"/>
    <w:rsid w:val="00C00BB9"/>
    <w:rsid w:val="00C14F24"/>
    <w:rsid w:val="00C40F46"/>
    <w:rsid w:val="00C77BCA"/>
    <w:rsid w:val="00D50D2D"/>
    <w:rsid w:val="00DE49BC"/>
    <w:rsid w:val="00DE6245"/>
    <w:rsid w:val="00E30682"/>
    <w:rsid w:val="00E90F6A"/>
    <w:rsid w:val="00EC0F39"/>
    <w:rsid w:val="00EF4DE0"/>
    <w:rsid w:val="00F06A41"/>
    <w:rsid w:val="00F748A8"/>
    <w:rsid w:val="00FA2C76"/>
    <w:rsid w:val="00FA5524"/>
    <w:rsid w:val="00FD0BA1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39"/>
  </w:style>
  <w:style w:type="paragraph" w:styleId="Footer">
    <w:name w:val="footer"/>
    <w:basedOn w:val="Normal"/>
    <w:link w:val="FooterChar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2025-08-18T00:11:00Z</dcterms:created>
  <dcterms:modified xsi:type="dcterms:W3CDTF">2025-08-18T00:11:00Z</dcterms:modified>
</cp:coreProperties>
</file>