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bCs w:val="1"/>
          <w:rtl w:val="0"/>
        </w:rPr>
        <w:t xml:space="preserve">पाठ-योजना  –  हिंदी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bCs w:val="1"/>
          <w:rtl w:val="0"/>
        </w:rPr>
        <w:t xml:space="preserve">आधुनिक गद्य साहित्य</w:t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bCs w:val="1"/>
          <w:rtl w:val="0"/>
        </w:rPr>
        <w:t xml:space="preserve">कोड : B23-HIN-301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bCs w:val="1"/>
          <w:rtl w:val="0"/>
        </w:rPr>
        <w:t xml:space="preserve">बी०ए०- द्वितीय  वर्ष (तृतीय सत्र)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महीना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विषय  - वस्तु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शिक्षण विधि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अगस्त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bCs w:val="1"/>
                <w:rtl w:val="0"/>
              </w:rPr>
              <w:t xml:space="preserve">हिंदी कहानी -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1.</w:t>
            </w: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 बूढ़ी काकी कहानी और कहानीकार मुंशी प्रेमचंद ।</w:t>
            </w:r>
          </w:p>
          <w:p w:rsidR="00000000" w:rsidDel="00000000" w:rsidP="00000000" w:rsidRDefault="00000000" w:rsidRPr="00000000" w14:paraId="00000012">
            <w:pPr>
              <w:spacing w:line="288.00000000000006" w:lineRule="auto"/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2.पुरस्कार  कहानी और कहानीकार जयशंकर प्रसाद</w:t>
            </w:r>
          </w:p>
          <w:p w:rsidR="00000000" w:rsidDel="00000000" w:rsidP="00000000" w:rsidRDefault="00000000" w:rsidRPr="00000000" w14:paraId="00000013">
            <w:pPr>
              <w:spacing w:line="288.00000000000006" w:lineRule="auto"/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3. फैसला  कहानी और कहानीकार मैत्रेयी पुष्पा । </w:t>
            </w:r>
          </w:p>
          <w:p w:rsidR="00000000" w:rsidDel="00000000" w:rsidP="00000000" w:rsidRDefault="00000000" w:rsidRPr="00000000" w14:paraId="00000014">
            <w:pPr>
              <w:spacing w:line="288.00000000000006" w:lineRule="auto"/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4. मलबे का मालिक कहानी और कहानीकार मोहन राकेश । </w:t>
            </w:r>
          </w:p>
          <w:p w:rsidR="00000000" w:rsidDel="00000000" w:rsidP="00000000" w:rsidRDefault="00000000" w:rsidRPr="00000000" w14:paraId="00000015">
            <w:pPr>
              <w:spacing w:line="288.00000000000006" w:lineRule="auto"/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5. पच्चीस चौका डेढ़ सौ कहानी और कहानीकार ओम प्रकाश वाल्मीकि  और  उनके प्रश्न - उत्तर ।</w:t>
            </w:r>
          </w:p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व्याख्यान विधि, प्रश्नोत्तरी विधि, नियुक्त कार्य परीक्षण ।</w:t>
            </w:r>
          </w:p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सितंबर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bCs w:val="1"/>
                <w:rtl w:val="0"/>
              </w:rPr>
              <w:t xml:space="preserve">हिंदी निबंध - 1. </w:t>
            </w: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पीछे मत फेंकिये निबंध और निबंधकार बालमुकुंद गुप्त ।</w:t>
            </w:r>
          </w:p>
          <w:p w:rsidR="00000000" w:rsidDel="00000000" w:rsidP="00000000" w:rsidRDefault="00000000" w:rsidRPr="00000000" w14:paraId="0000001D">
            <w:pPr>
              <w:spacing w:line="288.00000000000006" w:lineRule="auto"/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2. मजदूरी और प्रेम निबंध और निबंधकार सरदार पूर्ण सिंह । </w:t>
            </w:r>
          </w:p>
          <w:p w:rsidR="00000000" w:rsidDel="00000000" w:rsidP="00000000" w:rsidRDefault="00000000" w:rsidRPr="00000000" w14:paraId="0000001E">
            <w:pPr>
              <w:spacing w:line="288.00000000000006" w:lineRule="auto"/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3. नाखून क्यों बढ़ते हैं ? (आचार्यहजारी प्रसाद द्विवेदी )  </w:t>
            </w:r>
          </w:p>
          <w:p w:rsidR="00000000" w:rsidDel="00000000" w:rsidP="00000000" w:rsidRDefault="00000000" w:rsidRPr="00000000" w14:paraId="0000001F">
            <w:pPr>
              <w:spacing w:line="288.00000000000006" w:lineRule="auto"/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के निबंध और  प्रश्न।</w:t>
            </w:r>
          </w:p>
          <w:p w:rsidR="00000000" w:rsidDel="00000000" w:rsidP="00000000" w:rsidRDefault="00000000" w:rsidRPr="00000000" w14:paraId="000000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88.00000000000006" w:lineRule="auto"/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व्याख्यान विधि, प्रश्नोत्तरी विधि, नियुक्त कार्य परीक्षण ।</w:t>
            </w:r>
          </w:p>
          <w:p w:rsidR="00000000" w:rsidDel="00000000" w:rsidP="00000000" w:rsidRDefault="00000000" w:rsidRPr="00000000" w14:paraId="0000002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अक्टूबर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bCs w:val="1"/>
                <w:rtl w:val="0"/>
              </w:rPr>
              <w:t xml:space="preserve">भक्तिकाल </w:t>
            </w: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 : सामान्य परस्थितियाँ , संत काव्य : परंपरा और प्रवृतियाँ , सूफी काव्य : परंपरा  और प्रवृतियाँ, राम काव्य : परंपरा और प्रवृतियाँ, कृष्ण काव्य : परंपरा और प्रवृतियाँ।</w:t>
            </w:r>
          </w:p>
          <w:p w:rsidR="00000000" w:rsidDel="00000000" w:rsidP="00000000" w:rsidRDefault="00000000" w:rsidRPr="00000000" w14:paraId="0000002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88.00000000000006" w:lineRule="auto"/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व्याख्यान विधि, प्रश्नोत्तरी विधि, पावरपॉइंट प्रस्तुति, नियुक्त कार्य परीक्षण ।</w:t>
            </w:r>
          </w:p>
          <w:p w:rsidR="00000000" w:rsidDel="00000000" w:rsidP="00000000" w:rsidRDefault="00000000" w:rsidRPr="00000000" w14:paraId="0000002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नवंबर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भारत की प्रमुख लिपियाँ, </w:t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नागरी लिपि व ब्राह्मी लिपि का विकास ।</w:t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देवनागरी लिपि की वैज्ञानिकता  ।</w:t>
            </w:r>
          </w:p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व्याख्यान विधि, प्रश्नोत्तरी विधि, पावरपॉइंट प्रस्तुति, नियुक्त कार्य परीक्षण ।</w:t>
            </w:r>
          </w:p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alanquin Dark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nquinDark-regular.ttf"/><Relationship Id="rId2" Type="http://schemas.openxmlformats.org/officeDocument/2006/relationships/font" Target="fonts/PalanquinDark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