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8C43F">
      <w:pPr>
        <w:pStyle w:val="36"/>
      </w:pPr>
      <w:r>
        <w:t>Lesson Plan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70A6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32BCEDF">
            <w:r>
              <w:t>Detail</w:t>
            </w:r>
          </w:p>
        </w:tc>
        <w:tc>
          <w:tcPr>
            <w:tcW w:w="4320" w:type="dxa"/>
          </w:tcPr>
          <w:p w14:paraId="00D2C06D">
            <w:r>
              <w:t>Information</w:t>
            </w:r>
          </w:p>
        </w:tc>
      </w:tr>
      <w:tr w14:paraId="18522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3D2D76C5">
            <w:r>
              <w:t>Subject</w:t>
            </w:r>
          </w:p>
        </w:tc>
        <w:tc>
          <w:tcPr>
            <w:tcW w:w="4320" w:type="dxa"/>
          </w:tcPr>
          <w:p w14:paraId="17FF93BB">
            <w:r>
              <w:t>Modern Physics</w:t>
            </w:r>
          </w:p>
        </w:tc>
      </w:tr>
      <w:tr w14:paraId="4058E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6276260B">
            <w:r>
              <w:t>Course Code</w:t>
            </w:r>
          </w:p>
        </w:tc>
        <w:tc>
          <w:tcPr>
            <w:tcW w:w="4320" w:type="dxa"/>
          </w:tcPr>
          <w:p w14:paraId="1FE87EA2">
            <w:r>
              <w:t>B23-PHY-501</w:t>
            </w:r>
          </w:p>
        </w:tc>
      </w:tr>
      <w:tr w14:paraId="14CAC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3BB90908">
            <w:r>
              <w:t>Semester</w:t>
            </w:r>
          </w:p>
        </w:tc>
        <w:tc>
          <w:tcPr>
            <w:tcW w:w="4320" w:type="dxa"/>
          </w:tcPr>
          <w:p w14:paraId="24026375">
            <w:r>
              <w:t>5th</w:t>
            </w:r>
          </w:p>
        </w:tc>
      </w:tr>
      <w:tr w14:paraId="681F3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52788DC">
            <w:r>
              <w:t>Department</w:t>
            </w:r>
          </w:p>
        </w:tc>
        <w:tc>
          <w:tcPr>
            <w:tcW w:w="4320" w:type="dxa"/>
          </w:tcPr>
          <w:p w14:paraId="196706BC">
            <w:r>
              <w:t>Physics</w:t>
            </w:r>
          </w:p>
        </w:tc>
      </w:tr>
      <w:tr w14:paraId="0F206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3D42FA82">
            <w:r>
              <w:t>Course Type</w:t>
            </w:r>
          </w:p>
        </w:tc>
        <w:tc>
          <w:tcPr>
            <w:tcW w:w="4320" w:type="dxa"/>
          </w:tcPr>
          <w:p w14:paraId="289411F6">
            <w:r>
              <w:t>CC/MCC</w:t>
            </w:r>
          </w:p>
        </w:tc>
      </w:tr>
      <w:tr w14:paraId="57DDF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0BF8D43B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Teacher</w:t>
            </w:r>
          </w:p>
        </w:tc>
        <w:tc>
          <w:tcPr>
            <w:tcW w:w="4320" w:type="dxa"/>
          </w:tcPr>
          <w:p w14:paraId="4C217456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Ms Suman</w:t>
            </w:r>
          </w:p>
        </w:tc>
      </w:tr>
    </w:tbl>
    <w:p w14:paraId="489B70B7">
      <w:pPr>
        <w:pStyle w:val="2"/>
      </w:pPr>
      <w:bookmarkStart w:id="0" w:name="_GoBack"/>
      <w:bookmarkEnd w:id="0"/>
      <w:r>
        <w:t xml:space="preserve"> August – Unit I: Introductory Quantum Mechanics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080C3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569BC7A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243186AC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70EED74C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4AA34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F41FC9E">
            <w:r>
              <w:t>Need of Quantum Mechanics, Planck’s hypothesis</w:t>
            </w:r>
          </w:p>
        </w:tc>
        <w:tc>
          <w:tcPr>
            <w:tcW w:w="2880" w:type="dxa"/>
          </w:tcPr>
          <w:p w14:paraId="442DE5B3">
            <w:r>
              <w:t>Lecture &amp; Derivation</w:t>
            </w:r>
          </w:p>
        </w:tc>
        <w:tc>
          <w:tcPr>
            <w:tcW w:w="2880" w:type="dxa"/>
          </w:tcPr>
          <w:p w14:paraId="119A8C2C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052B6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BB7A638">
            <w:r>
              <w:t>Photoelectric effect, Compton effect</w:t>
            </w:r>
          </w:p>
        </w:tc>
        <w:tc>
          <w:tcPr>
            <w:tcW w:w="2880" w:type="dxa"/>
          </w:tcPr>
          <w:p w14:paraId="31B0D71F">
            <w:r>
              <w:t>Conceptual Explanation</w:t>
            </w:r>
          </w:p>
        </w:tc>
        <w:tc>
          <w:tcPr>
            <w:tcW w:w="2880" w:type="dxa"/>
          </w:tcPr>
          <w:p w14:paraId="1FCEC8FA">
            <w:r>
              <w:t>PPT, Charts</w:t>
            </w:r>
          </w:p>
        </w:tc>
      </w:tr>
      <w:tr w14:paraId="3423E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E0E24E4">
            <w:r>
              <w:t>de-Broglie hypothesis, wave packet</w:t>
            </w:r>
          </w:p>
        </w:tc>
        <w:tc>
          <w:tcPr>
            <w:tcW w:w="2880" w:type="dxa"/>
          </w:tcPr>
          <w:p w14:paraId="041AE8BE">
            <w:r>
              <w:t>Derivation + Examples</w:t>
            </w:r>
          </w:p>
        </w:tc>
        <w:tc>
          <w:tcPr>
            <w:tcW w:w="2880" w:type="dxa"/>
          </w:tcPr>
          <w:p w14:paraId="7C30C366">
            <w:pPr>
              <w:rPr>
                <w:rFonts w:hint="default"/>
                <w:lang w:val="en-US"/>
              </w:rPr>
            </w:pPr>
            <w:r>
              <w:t>Wave Graphs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0AB50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C88039E">
            <w:r>
              <w:t>Time-dependent and independent Schrodinger equations</w:t>
            </w:r>
          </w:p>
        </w:tc>
        <w:tc>
          <w:tcPr>
            <w:tcW w:w="2880" w:type="dxa"/>
          </w:tcPr>
          <w:p w14:paraId="20C4571E">
            <w:r>
              <w:t>Mathematical Treatment</w:t>
            </w:r>
          </w:p>
        </w:tc>
        <w:tc>
          <w:tcPr>
            <w:tcW w:w="2880" w:type="dxa"/>
          </w:tcPr>
          <w:p w14:paraId="08E2A501">
            <w:r>
              <w:t>Board</w:t>
            </w:r>
          </w:p>
        </w:tc>
      </w:tr>
      <w:tr w14:paraId="4C0FD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A3DFEFA">
            <w:r>
              <w:t>Wave function properties, Probability current density</w:t>
            </w:r>
          </w:p>
        </w:tc>
        <w:tc>
          <w:tcPr>
            <w:tcW w:w="2880" w:type="dxa"/>
          </w:tcPr>
          <w:p w14:paraId="0A10CDB7">
            <w:r>
              <w:t>Lecture</w:t>
            </w:r>
          </w:p>
        </w:tc>
        <w:tc>
          <w:tcPr>
            <w:tcW w:w="2880" w:type="dxa"/>
          </w:tcPr>
          <w:p w14:paraId="5E6CEA42">
            <w:r>
              <w:t>Board Work</w:t>
            </w:r>
          </w:p>
        </w:tc>
      </w:tr>
      <w:tr w14:paraId="7F821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8E6018C">
            <w:r>
              <w:t>Operators: momentum, energy, commutators</w:t>
            </w:r>
          </w:p>
        </w:tc>
        <w:tc>
          <w:tcPr>
            <w:tcW w:w="2880" w:type="dxa"/>
          </w:tcPr>
          <w:p w14:paraId="5432CFB9">
            <w:r>
              <w:t>Derivation + Concept</w:t>
            </w:r>
          </w:p>
        </w:tc>
        <w:tc>
          <w:tcPr>
            <w:tcW w:w="2880" w:type="dxa"/>
          </w:tcPr>
          <w:p w14:paraId="041AE2F6">
            <w:r>
              <w:t>Board</w:t>
            </w:r>
          </w:p>
        </w:tc>
      </w:tr>
      <w:tr w14:paraId="0590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8846270">
            <w:r>
              <w:t>Expectation values: position, momentum</w:t>
            </w:r>
          </w:p>
        </w:tc>
        <w:tc>
          <w:tcPr>
            <w:tcW w:w="2880" w:type="dxa"/>
          </w:tcPr>
          <w:p w14:paraId="37E16664">
            <w:r>
              <w:t>Numerical Solving</w:t>
            </w:r>
          </w:p>
        </w:tc>
        <w:tc>
          <w:tcPr>
            <w:tcW w:w="2880" w:type="dxa"/>
          </w:tcPr>
          <w:p w14:paraId="2EA72C74">
            <w:r>
              <w:t>Example Sheets</w:t>
            </w:r>
          </w:p>
        </w:tc>
      </w:tr>
      <w:tr w14:paraId="7347E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E70D420">
            <w:r>
              <w:t>Particle in 1D infinite box</w:t>
            </w:r>
          </w:p>
        </w:tc>
        <w:tc>
          <w:tcPr>
            <w:tcW w:w="2880" w:type="dxa"/>
          </w:tcPr>
          <w:p w14:paraId="67636B3C">
            <w:r>
              <w:t>Derivation &amp; Graphs</w:t>
            </w:r>
          </w:p>
        </w:tc>
        <w:tc>
          <w:tcPr>
            <w:tcW w:w="2880" w:type="dxa"/>
          </w:tcPr>
          <w:p w14:paraId="00F7843F">
            <w:pPr>
              <w:rPr>
                <w:rFonts w:hint="default"/>
                <w:lang w:val="en-US"/>
              </w:rPr>
            </w:pPr>
            <w:r>
              <w:t>Graph Paper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0C335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69C952C">
            <w:r>
              <w:t>Heisenberg Uncertainty Principle &amp; applications</w:t>
            </w:r>
          </w:p>
        </w:tc>
        <w:tc>
          <w:tcPr>
            <w:tcW w:w="2880" w:type="dxa"/>
          </w:tcPr>
          <w:p w14:paraId="275C99F5">
            <w:r>
              <w:t>Conceptual + Examples</w:t>
            </w:r>
          </w:p>
        </w:tc>
        <w:tc>
          <w:tcPr>
            <w:tcW w:w="2880" w:type="dxa"/>
          </w:tcPr>
          <w:p w14:paraId="3F5FED48">
            <w:r>
              <w:t>Problem Sheet</w:t>
            </w:r>
          </w:p>
        </w:tc>
      </w:tr>
    </w:tbl>
    <w:p w14:paraId="73BC4248"/>
    <w:p w14:paraId="5435E3A0">
      <w:pPr>
        <w:pStyle w:val="2"/>
      </w:pPr>
      <w:r>
        <w:t>September – Unit II: Solid State Physics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D462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2B79BBC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4AF7C5C3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50391EAF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07EBA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3BD3827">
            <w:r>
              <w:t>Crystalline state, lattice, basis, unit cells</w:t>
            </w:r>
          </w:p>
        </w:tc>
        <w:tc>
          <w:tcPr>
            <w:tcW w:w="2880" w:type="dxa"/>
          </w:tcPr>
          <w:p w14:paraId="276B9C85">
            <w:r>
              <w:t>Explanation &amp; Diagrams</w:t>
            </w:r>
          </w:p>
        </w:tc>
        <w:tc>
          <w:tcPr>
            <w:tcW w:w="2880" w:type="dxa"/>
          </w:tcPr>
          <w:p w14:paraId="40AC8A9A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72FB7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84353E5">
            <w:r>
              <w:t>Symmetry operations, Bravais lattices</w:t>
            </w:r>
          </w:p>
        </w:tc>
        <w:tc>
          <w:tcPr>
            <w:tcW w:w="2880" w:type="dxa"/>
          </w:tcPr>
          <w:p w14:paraId="274413CD">
            <w:r>
              <w:t>Lecture</w:t>
            </w:r>
          </w:p>
        </w:tc>
        <w:tc>
          <w:tcPr>
            <w:tcW w:w="2880" w:type="dxa"/>
          </w:tcPr>
          <w:p w14:paraId="36D8E1EA">
            <w:r>
              <w:t>Board Work</w:t>
            </w:r>
          </w:p>
        </w:tc>
      </w:tr>
      <w:tr w14:paraId="2B0E3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7D57EFE">
            <w:r>
              <w:t>Miller Indices, planes, spacing</w:t>
            </w:r>
          </w:p>
        </w:tc>
        <w:tc>
          <w:tcPr>
            <w:tcW w:w="2880" w:type="dxa"/>
          </w:tcPr>
          <w:p w14:paraId="3FAE0A70">
            <w:r>
              <w:t>Derivation + Examples</w:t>
            </w:r>
          </w:p>
        </w:tc>
        <w:tc>
          <w:tcPr>
            <w:tcW w:w="2880" w:type="dxa"/>
          </w:tcPr>
          <w:p w14:paraId="40B8FAFE">
            <w:pPr>
              <w:rPr>
                <w:rFonts w:hint="default"/>
                <w:lang w:val="en-US"/>
              </w:rPr>
            </w:pPr>
            <w:r>
              <w:t>Diagram Charts</w:t>
            </w:r>
            <w:r>
              <w:rPr>
                <w:rFonts w:hint="default"/>
                <w:lang w:val="en-US"/>
              </w:rPr>
              <w:t>,Baord</w:t>
            </w:r>
          </w:p>
        </w:tc>
      </w:tr>
      <w:tr w14:paraId="59220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CE95702">
            <w:r>
              <w:t>NaCl, CsCl, HCP, Diamond, Zinc blende</w:t>
            </w:r>
          </w:p>
        </w:tc>
        <w:tc>
          <w:tcPr>
            <w:tcW w:w="2880" w:type="dxa"/>
          </w:tcPr>
          <w:p w14:paraId="6ED50B3C">
            <w:r>
              <w:t>Crystal Structure Discussion</w:t>
            </w:r>
          </w:p>
        </w:tc>
        <w:tc>
          <w:tcPr>
            <w:tcW w:w="2880" w:type="dxa"/>
          </w:tcPr>
          <w:p w14:paraId="07729083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29B5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F34E882">
            <w:r>
              <w:t>Bragg’s Law &amp; diffraction by crystals</w:t>
            </w:r>
          </w:p>
        </w:tc>
        <w:tc>
          <w:tcPr>
            <w:tcW w:w="2880" w:type="dxa"/>
          </w:tcPr>
          <w:p w14:paraId="57290319">
            <w:r>
              <w:t>Derivation &amp; Graphs</w:t>
            </w:r>
          </w:p>
        </w:tc>
        <w:tc>
          <w:tcPr>
            <w:tcW w:w="2880" w:type="dxa"/>
          </w:tcPr>
          <w:p w14:paraId="5816B6DA">
            <w:pPr>
              <w:rPr>
                <w:rFonts w:hint="default"/>
                <w:lang w:val="en-US"/>
              </w:rPr>
            </w:pPr>
            <w:r>
              <w:t>Crystal Demo</w:t>
            </w:r>
            <w:r>
              <w:rPr>
                <w:rFonts w:hint="default"/>
                <w:lang w:val="en-US"/>
              </w:rPr>
              <w:t xml:space="preserve"> Videos</w:t>
            </w:r>
          </w:p>
        </w:tc>
      </w:tr>
      <w:tr w14:paraId="4CE6B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ABB9553">
            <w:r>
              <w:t>Reciprocal Lattice: sc, bcc, fcc</w:t>
            </w:r>
          </w:p>
        </w:tc>
        <w:tc>
          <w:tcPr>
            <w:tcW w:w="2880" w:type="dxa"/>
          </w:tcPr>
          <w:p w14:paraId="581A54E1">
            <w:r>
              <w:t>Conceptual + Diagram</w:t>
            </w:r>
          </w:p>
        </w:tc>
        <w:tc>
          <w:tcPr>
            <w:tcW w:w="2880" w:type="dxa"/>
          </w:tcPr>
          <w:p w14:paraId="43FFD1DC">
            <w:r>
              <w:t xml:space="preserve">PPT </w:t>
            </w:r>
          </w:p>
        </w:tc>
      </w:tr>
      <w:tr w14:paraId="2B81E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21A7CF6">
            <w:r>
              <w:t>Non-crystalline solids</w:t>
            </w:r>
          </w:p>
        </w:tc>
        <w:tc>
          <w:tcPr>
            <w:tcW w:w="2880" w:type="dxa"/>
          </w:tcPr>
          <w:p w14:paraId="5FEAE054">
            <w:r>
              <w:t>Introductory Lecture</w:t>
            </w:r>
          </w:p>
        </w:tc>
        <w:tc>
          <w:tcPr>
            <w:tcW w:w="2880" w:type="dxa"/>
          </w:tcPr>
          <w:p w14:paraId="483F37A0">
            <w:r>
              <w:t>Board</w:t>
            </w:r>
          </w:p>
        </w:tc>
      </w:tr>
    </w:tbl>
    <w:p w14:paraId="68DCC8E7"/>
    <w:p w14:paraId="40D4E336">
      <w:pPr>
        <w:pStyle w:val="2"/>
      </w:pPr>
      <w:r>
        <w:t>October – Unit III: Atomic and Molecular Physics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6A0D1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0892854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34F125FC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357BBB21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374B5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83392E3">
            <w:r>
              <w:t>Sommerfeld theory, Fine structure, Lamb shift</w:t>
            </w:r>
          </w:p>
        </w:tc>
        <w:tc>
          <w:tcPr>
            <w:tcW w:w="2880" w:type="dxa"/>
          </w:tcPr>
          <w:p w14:paraId="606864FD">
            <w:r>
              <w:t>Qualitative Explanation</w:t>
            </w:r>
          </w:p>
        </w:tc>
        <w:tc>
          <w:tcPr>
            <w:tcW w:w="2880" w:type="dxa"/>
          </w:tcPr>
          <w:p w14:paraId="77B486E6">
            <w:r>
              <w:t>Board</w:t>
            </w:r>
          </w:p>
        </w:tc>
      </w:tr>
      <w:tr w14:paraId="0B26E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68C5F65">
            <w:r>
              <w:t>Larmor’s theorem, Vector Atom Model</w:t>
            </w:r>
          </w:p>
        </w:tc>
        <w:tc>
          <w:tcPr>
            <w:tcW w:w="2880" w:type="dxa"/>
          </w:tcPr>
          <w:p w14:paraId="283054BB">
            <w:r>
              <w:t>Conceptual Teaching</w:t>
            </w:r>
          </w:p>
        </w:tc>
        <w:tc>
          <w:tcPr>
            <w:tcW w:w="2880" w:type="dxa"/>
          </w:tcPr>
          <w:p w14:paraId="411954C7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7B3D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2966CE4">
            <w:r>
              <w:t>Electron spin, spin-orbit interaction</w:t>
            </w:r>
          </w:p>
        </w:tc>
        <w:tc>
          <w:tcPr>
            <w:tcW w:w="2880" w:type="dxa"/>
          </w:tcPr>
          <w:p w14:paraId="4A733E33">
            <w:r>
              <w:t>Mathematical + Physical Insight</w:t>
            </w:r>
          </w:p>
        </w:tc>
        <w:tc>
          <w:tcPr>
            <w:tcW w:w="2880" w:type="dxa"/>
          </w:tcPr>
          <w:p w14:paraId="1D7751F0">
            <w:pPr>
              <w:rPr>
                <w:rFonts w:hint="default"/>
                <w:lang w:val="en-US"/>
              </w:rPr>
            </w:pPr>
            <w:r>
              <w:t>Board</w:t>
            </w:r>
            <w:r>
              <w:rPr>
                <w:rFonts w:hint="default"/>
                <w:lang w:val="en-US"/>
              </w:rPr>
              <w:t xml:space="preserve"> and PPT</w:t>
            </w:r>
          </w:p>
        </w:tc>
      </w:tr>
      <w:tr w14:paraId="5B9A8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2B80A6B">
            <w:r>
              <w:t>LS and JJ Coupling, Spectral Terms</w:t>
            </w:r>
          </w:p>
        </w:tc>
        <w:tc>
          <w:tcPr>
            <w:tcW w:w="2880" w:type="dxa"/>
          </w:tcPr>
          <w:p w14:paraId="5ACC3A58">
            <w:r>
              <w:t>Explanation + Examples</w:t>
            </w:r>
          </w:p>
        </w:tc>
        <w:tc>
          <w:tcPr>
            <w:tcW w:w="2880" w:type="dxa"/>
          </w:tcPr>
          <w:p w14:paraId="573F3FD6">
            <w:pPr>
              <w:rPr>
                <w:rFonts w:hint="default"/>
                <w:lang w:val="en-US"/>
              </w:rPr>
            </w:pPr>
            <w:r>
              <w:t>Diagram Sheets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119DA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03D56EC">
            <w:r>
              <w:t>Anomalous Zeeman Effect, Lande g-factor</w:t>
            </w:r>
          </w:p>
        </w:tc>
        <w:tc>
          <w:tcPr>
            <w:tcW w:w="2880" w:type="dxa"/>
          </w:tcPr>
          <w:p w14:paraId="44FE583E">
            <w:r>
              <w:t>Derivation &amp; Application</w:t>
            </w:r>
          </w:p>
        </w:tc>
        <w:tc>
          <w:tcPr>
            <w:tcW w:w="2880" w:type="dxa"/>
          </w:tcPr>
          <w:p w14:paraId="39714BA3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2FCF9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84BEDBC">
            <w:r>
              <w:t>D1 and D2 line splitting, Raman Effect</w:t>
            </w:r>
          </w:p>
        </w:tc>
        <w:tc>
          <w:tcPr>
            <w:tcW w:w="2880" w:type="dxa"/>
          </w:tcPr>
          <w:p w14:paraId="7B93B825">
            <w:r>
              <w:t>Conceptual Lecture</w:t>
            </w:r>
          </w:p>
        </w:tc>
        <w:tc>
          <w:tcPr>
            <w:tcW w:w="2880" w:type="dxa"/>
          </w:tcPr>
          <w:p w14:paraId="0E0A8438">
            <w:r>
              <w:t>Raman Spectrum Charts</w:t>
            </w:r>
          </w:p>
        </w:tc>
      </w:tr>
    </w:tbl>
    <w:p w14:paraId="109F26F8"/>
    <w:p w14:paraId="65BA2394">
      <w:pPr>
        <w:pStyle w:val="2"/>
      </w:pPr>
      <w:r>
        <w:t>Upto 20th November – Unit IV: Nuclear and Particle Physics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731B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5B8AFC5">
            <w:r>
              <w:t>Topic</w:t>
            </w:r>
          </w:p>
        </w:tc>
        <w:tc>
          <w:tcPr>
            <w:tcW w:w="2880" w:type="dxa"/>
          </w:tcPr>
          <w:p w14:paraId="0D51351C">
            <w:r>
              <w:t>Method</w:t>
            </w:r>
          </w:p>
        </w:tc>
        <w:tc>
          <w:tcPr>
            <w:tcW w:w="2880" w:type="dxa"/>
          </w:tcPr>
          <w:p w14:paraId="54E1BAAB">
            <w:r>
              <w:t>Teaching Aid</w:t>
            </w:r>
          </w:p>
        </w:tc>
      </w:tr>
      <w:tr w14:paraId="66F44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5B2A71A">
            <w:r>
              <w:t>Nuclear composition, size, properties</w:t>
            </w:r>
          </w:p>
        </w:tc>
        <w:tc>
          <w:tcPr>
            <w:tcW w:w="2880" w:type="dxa"/>
          </w:tcPr>
          <w:p w14:paraId="7BA3275D">
            <w:r>
              <w:t>Lecture</w:t>
            </w:r>
          </w:p>
        </w:tc>
        <w:tc>
          <w:tcPr>
            <w:tcW w:w="2880" w:type="dxa"/>
          </w:tcPr>
          <w:p w14:paraId="00E953E1">
            <w:r>
              <w:t>Board Work</w:t>
            </w:r>
          </w:p>
        </w:tc>
      </w:tr>
      <w:tr w14:paraId="33621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AF74407">
            <w:r>
              <w:t>Magnetic moment, quadrupole moment</w:t>
            </w:r>
          </w:p>
        </w:tc>
        <w:tc>
          <w:tcPr>
            <w:tcW w:w="2880" w:type="dxa"/>
          </w:tcPr>
          <w:p w14:paraId="6182944E">
            <w:r>
              <w:t>Explanation + Examples</w:t>
            </w:r>
          </w:p>
        </w:tc>
        <w:tc>
          <w:tcPr>
            <w:tcW w:w="2880" w:type="dxa"/>
          </w:tcPr>
          <w:p w14:paraId="65342683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038C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39600BA">
            <w:r>
              <w:t>Nuclear Models: Liquid drop, SEMF</w:t>
            </w:r>
          </w:p>
        </w:tc>
        <w:tc>
          <w:tcPr>
            <w:tcW w:w="2880" w:type="dxa"/>
          </w:tcPr>
          <w:p w14:paraId="643F5C51">
            <w:r>
              <w:t>Conceptual + Mathematical</w:t>
            </w:r>
          </w:p>
        </w:tc>
        <w:tc>
          <w:tcPr>
            <w:tcW w:w="2880" w:type="dxa"/>
          </w:tcPr>
          <w:p w14:paraId="67B969DF">
            <w:r>
              <w:t>PPT</w:t>
            </w:r>
          </w:p>
        </w:tc>
      </w:tr>
      <w:tr w14:paraId="679AE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23F82F3">
            <w:r>
              <w:t>Shell Model &amp; Magic Numbers</w:t>
            </w:r>
          </w:p>
        </w:tc>
        <w:tc>
          <w:tcPr>
            <w:tcW w:w="2880" w:type="dxa"/>
          </w:tcPr>
          <w:p w14:paraId="2BBC5863">
            <w:r>
              <w:t>Qualitative Teaching</w:t>
            </w:r>
          </w:p>
        </w:tc>
        <w:tc>
          <w:tcPr>
            <w:tcW w:w="2880" w:type="dxa"/>
          </w:tcPr>
          <w:p w14:paraId="46030BE0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Board</w:t>
            </w:r>
          </w:p>
        </w:tc>
      </w:tr>
      <w:tr w14:paraId="02397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588D505">
            <w:r>
              <w:t>Fundamental particles, quarks, leptons</w:t>
            </w:r>
          </w:p>
        </w:tc>
        <w:tc>
          <w:tcPr>
            <w:tcW w:w="2880" w:type="dxa"/>
          </w:tcPr>
          <w:p w14:paraId="1D9BF5AA">
            <w:r>
              <w:t>Classification Table</w:t>
            </w:r>
          </w:p>
        </w:tc>
        <w:tc>
          <w:tcPr>
            <w:tcW w:w="2880" w:type="dxa"/>
          </w:tcPr>
          <w:p w14:paraId="384B977E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428DD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68ED5B8">
            <w:r>
              <w:t>Hadrons, Baryons, Mesons</w:t>
            </w:r>
          </w:p>
        </w:tc>
        <w:tc>
          <w:tcPr>
            <w:tcW w:w="2880" w:type="dxa"/>
          </w:tcPr>
          <w:p w14:paraId="27EEA59C">
            <w:r>
              <w:t>Discussion</w:t>
            </w:r>
          </w:p>
        </w:tc>
        <w:tc>
          <w:tcPr>
            <w:tcW w:w="2880" w:type="dxa"/>
          </w:tcPr>
          <w:p w14:paraId="57FE28DC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72A92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571EC83">
            <w:r>
              <w:t>Types of interactions</w:t>
            </w:r>
          </w:p>
        </w:tc>
        <w:tc>
          <w:tcPr>
            <w:tcW w:w="2880" w:type="dxa"/>
          </w:tcPr>
          <w:p w14:paraId="244F9020">
            <w:r>
              <w:t>Comparative Teaching</w:t>
            </w:r>
          </w:p>
        </w:tc>
        <w:tc>
          <w:tcPr>
            <w:tcW w:w="2880" w:type="dxa"/>
          </w:tcPr>
          <w:p w14:paraId="766566A3">
            <w:r>
              <w:t>Summary Chart</w:t>
            </w:r>
          </w:p>
        </w:tc>
      </w:tr>
    </w:tbl>
    <w:p w14:paraId="14223072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AFB71AE"/>
    <w:rsid w:val="6F8E3287"/>
    <w:rsid w:val="755E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326</Words>
  <Characters>2096</Characters>
  <Lines>0</Lines>
  <Paragraphs>0</Paragraphs>
  <TotalTime>3</TotalTime>
  <ScaleCrop>false</ScaleCrop>
  <LinksUpToDate>false</LinksUpToDate>
  <CharactersWithSpaces>2305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WPS_1742794706</cp:lastModifiedBy>
  <dcterms:modified xsi:type="dcterms:W3CDTF">2026-07-27T07:23:47Z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619187B86A7F491D862AB6F46D887A42_13</vt:lpwstr>
  </property>
  <property fmtid="{D5CDD505-2E9C-101B-9397-08002B2CF9AE}" pid="4" name="KSOTemplateDocerSaveRecord">
    <vt:lpwstr>eyJoZGlkIjoiMDYyYTQwMDdmZjQ3NTg0ZmZjYjc2NzdiMTg5YWQ2MWUiLCJ1c2VySWQiOiI1Njc1NjUwNTM5NjQifQ==</vt:lpwstr>
  </property>
</Properties>
</file>